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13"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 xml:space="preserve">Datenschutzerklärung nach der DSGVO - gültig ab 25.05.2018 </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 xml:space="preserve"> </w:t>
      </w:r>
    </w:p>
    <w:p w:rsidR="00C04271"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Mit den folgenden Informationen möchten wir Ihnen einen Überblick über die Verarbeitung Ihrer personenbezogenen Daten durch uns und Ihre Rechte aus dem Datenschutzrecht geben. Welche Daten im Einzelnen verarbeitet und in welcher Weise genutzt werden, richtet sich maßgeblich nach den beantragten bzw. vereinbarten Dienstleistungen. Daher werden nicht alle Teile dieser Informationen auf Sie zutreffen.</w:t>
      </w:r>
    </w:p>
    <w:p w:rsidR="008315AE" w:rsidRP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Generell gilt: Wir, die Arsol Aromatics GmbH &amp; Co. KG  nehmen den Schutz Ihrer persönlichen Daten sehr ernst. Wir weisen darauf hin, dass sich diese Website ausschließlich an volljährige Personen richtet.</w:t>
      </w:r>
    </w:p>
    <w:p w:rsidR="008315AE" w:rsidRP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1.</w:t>
      </w:r>
      <w:r w:rsidRPr="008315AE">
        <w:rPr>
          <w:rFonts w:ascii="Verdana" w:eastAsia="Times New Roman" w:hAnsi="Verdana" w:cs="Times New Roman"/>
          <w:color w:val="404040" w:themeColor="text1" w:themeTint="BF"/>
          <w:szCs w:val="20"/>
          <w:lang w:eastAsia="de-DE"/>
        </w:rPr>
        <w:tab/>
        <w:t>Wer ist für die Datenverarbeitung verantwortlich und an wen kann ich mich wenden?</w:t>
      </w:r>
    </w:p>
    <w:p w:rsidR="008315AE" w:rsidRP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Verantwortlich ist</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Arsol Aromatics GmbH &amp; Co. KG</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Uferstr. 105, 45881 Gelsenkirchen</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+49 209 409090</w:t>
      </w:r>
    </w:p>
    <w:p w:rsidR="00C04271" w:rsidRPr="008315AE" w:rsidRDefault="00665AFF" w:rsidP="00C04271">
      <w:pPr>
        <w:spacing w:after="60" w:line="240" w:lineRule="auto"/>
        <w:rPr>
          <w:rFonts w:ascii="Verdana" w:eastAsia="Times New Roman" w:hAnsi="Verdana" w:cs="Times New Roman"/>
          <w:color w:val="404040" w:themeColor="text1" w:themeTint="BF"/>
          <w:szCs w:val="20"/>
          <w:lang w:eastAsia="de-DE"/>
        </w:rPr>
      </w:pPr>
      <w:hyperlink r:id="rId8" w:history="1">
        <w:r w:rsidR="00B02EA4" w:rsidRPr="008315AE">
          <w:rPr>
            <w:rStyle w:val="Hyperlink"/>
            <w:rFonts w:ascii="Verdana" w:eastAsia="Times New Roman" w:hAnsi="Verdana" w:cs="Times New Roman"/>
            <w:szCs w:val="20"/>
            <w:lang w:eastAsia="de-DE"/>
          </w:rPr>
          <w:t>info@arsol-aromatics.de</w:t>
        </w:r>
      </w:hyperlink>
    </w:p>
    <w:p w:rsidR="00E46A13" w:rsidRP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8315AE"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 xml:space="preserve">Sie erreichen unseren betrieblichen Datenschutzbeauftragten Herrn </w:t>
      </w:r>
      <w:r>
        <w:rPr>
          <w:rFonts w:ascii="Verdana" w:eastAsia="Times New Roman" w:hAnsi="Verdana" w:cs="Times New Roman"/>
          <w:color w:val="404040" w:themeColor="text1" w:themeTint="BF"/>
          <w:szCs w:val="20"/>
          <w:lang w:eastAsia="de-DE"/>
        </w:rPr>
        <w:t>Bernhard Elsner</w:t>
      </w:r>
      <w:r w:rsidR="00665AFF">
        <w:rPr>
          <w:rFonts w:ascii="Verdana" w:eastAsia="Times New Roman" w:hAnsi="Verdana" w:cs="Times New Roman"/>
          <w:color w:val="404040" w:themeColor="text1" w:themeTint="BF"/>
          <w:szCs w:val="20"/>
          <w:lang w:eastAsia="de-DE"/>
        </w:rPr>
        <w:t xml:space="preserve"> </w:t>
      </w:r>
      <w:bookmarkStart w:id="0" w:name="_GoBack"/>
      <w:bookmarkEnd w:id="0"/>
      <w:r w:rsidRPr="008315AE">
        <w:rPr>
          <w:rFonts w:ascii="Verdana" w:eastAsia="Times New Roman" w:hAnsi="Verdana" w:cs="Times New Roman"/>
          <w:color w:val="404040" w:themeColor="text1" w:themeTint="BF"/>
          <w:szCs w:val="20"/>
          <w:lang w:eastAsia="de-DE"/>
        </w:rPr>
        <w:t xml:space="preserve">wie folgt: </w:t>
      </w:r>
    </w:p>
    <w:p w:rsidR="008315AE" w:rsidRPr="00B02EA4" w:rsidRDefault="00B02EA4" w:rsidP="008315AE">
      <w:pPr>
        <w:spacing w:after="60" w:line="240" w:lineRule="auto"/>
        <w:rPr>
          <w:rFonts w:ascii="Verdana" w:eastAsia="Times New Roman" w:hAnsi="Verdana" w:cs="Times New Roman"/>
          <w:color w:val="404040" w:themeColor="text1" w:themeTint="BF"/>
          <w:szCs w:val="20"/>
          <w:lang w:eastAsia="de-DE"/>
        </w:rPr>
      </w:pPr>
      <w:r w:rsidRPr="008315AE">
        <w:rPr>
          <w:rFonts w:ascii="Verdana" w:eastAsia="Calibri" w:hAnsi="Verdana" w:cs="Arial"/>
          <w:sz w:val="20"/>
          <w:szCs w:val="20"/>
        </w:rPr>
        <w:t>arbeitgeber ruhr GmbH</w:t>
      </w:r>
      <w:r w:rsidRPr="008315AE">
        <w:rPr>
          <w:rFonts w:ascii="Verdana" w:eastAsia="Calibri" w:hAnsi="Verdana" w:cs="Times New Roman"/>
        </w:rPr>
        <w:t xml:space="preserve"> </w:t>
      </w:r>
      <w:r w:rsidRPr="008315AE">
        <w:rPr>
          <w:rFonts w:ascii="Verdana" w:eastAsia="Calibri" w:hAnsi="Verdana" w:cs="Times New Roman"/>
        </w:rPr>
        <w:br/>
      </w:r>
      <w:r w:rsidRPr="008315AE">
        <w:rPr>
          <w:rFonts w:ascii="Verdana" w:eastAsia="Calibri" w:hAnsi="Verdana" w:cs="Arial"/>
          <w:sz w:val="20"/>
          <w:szCs w:val="20"/>
        </w:rPr>
        <w:t xml:space="preserve">- Büro Bochum -                                                 </w:t>
      </w:r>
      <w:r w:rsidRPr="008315AE">
        <w:rPr>
          <w:rFonts w:ascii="Verdana" w:eastAsia="Calibri" w:hAnsi="Verdana" w:cs="Arial"/>
          <w:sz w:val="20"/>
          <w:szCs w:val="20"/>
        </w:rPr>
        <w:br/>
        <w:t xml:space="preserve">Königsallee 67                                                                   </w:t>
      </w:r>
      <w:r w:rsidRPr="008315AE">
        <w:rPr>
          <w:rFonts w:ascii="Verdana" w:eastAsia="Calibri" w:hAnsi="Verdana" w:cs="Arial"/>
          <w:sz w:val="20"/>
          <w:szCs w:val="20"/>
        </w:rPr>
        <w:br/>
        <w:t>44789 Bochum                                                                    </w:t>
      </w:r>
    </w:p>
    <w:p w:rsidR="008315AE" w:rsidRPr="00665AFF" w:rsidRDefault="00665AFF" w:rsidP="008315AE">
      <w:pPr>
        <w:spacing w:after="60" w:line="240" w:lineRule="auto"/>
        <w:rPr>
          <w:rFonts w:ascii="Verdana" w:eastAsia="Times New Roman" w:hAnsi="Verdana" w:cs="Times New Roman"/>
          <w:color w:val="404040" w:themeColor="text1" w:themeTint="BF"/>
          <w:szCs w:val="20"/>
          <w:lang w:eastAsia="de-DE"/>
        </w:rPr>
      </w:pPr>
      <w:r>
        <w:rPr>
          <w:rFonts w:ascii="Verdana" w:eastAsia="Times New Roman" w:hAnsi="Verdana" w:cs="Times New Roman"/>
          <w:color w:val="404040" w:themeColor="text1" w:themeTint="BF"/>
          <w:szCs w:val="20"/>
          <w:lang w:eastAsia="de-DE"/>
        </w:rPr>
        <w:t xml:space="preserve">Mail: </w:t>
      </w:r>
      <w:r w:rsidR="00B02EA4" w:rsidRPr="00665AFF">
        <w:rPr>
          <w:rFonts w:ascii="Verdana" w:eastAsia="Times New Roman" w:hAnsi="Verdana" w:cs="Times New Roman"/>
          <w:color w:val="404040" w:themeColor="text1" w:themeTint="BF"/>
          <w:szCs w:val="20"/>
          <w:lang w:eastAsia="de-DE"/>
        </w:rPr>
        <w:t>info@arsol-aromatics.de</w:t>
      </w:r>
    </w:p>
    <w:p w:rsidR="00C04271" w:rsidRPr="00665AFF" w:rsidRDefault="00B02EA4" w:rsidP="00C04271">
      <w:pPr>
        <w:spacing w:after="60" w:line="240" w:lineRule="auto"/>
        <w:rPr>
          <w:rFonts w:ascii="Verdana" w:eastAsia="Times New Roman" w:hAnsi="Verdana" w:cs="Times New Roman"/>
          <w:color w:val="404040" w:themeColor="text1" w:themeTint="BF"/>
          <w:szCs w:val="20"/>
          <w:lang w:eastAsia="de-DE"/>
        </w:rPr>
      </w:pPr>
      <w:r w:rsidRPr="00665AFF">
        <w:rPr>
          <w:rFonts w:ascii="Verdana" w:eastAsia="Times New Roman" w:hAnsi="Verdana" w:cs="Times New Roman"/>
          <w:color w:val="404040" w:themeColor="text1" w:themeTint="BF"/>
          <w:szCs w:val="20"/>
          <w:lang w:eastAsia="de-DE"/>
        </w:rPr>
        <w:t xml:space="preserve"> </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2.</w:t>
      </w:r>
      <w:r w:rsidRPr="008315AE">
        <w:rPr>
          <w:rFonts w:ascii="Verdana" w:eastAsia="Times New Roman" w:hAnsi="Verdana" w:cs="Times New Roman"/>
          <w:color w:val="404040" w:themeColor="text1" w:themeTint="BF"/>
          <w:szCs w:val="20"/>
          <w:lang w:eastAsia="de-DE"/>
        </w:rPr>
        <w:tab/>
        <w:t>Welche Quellen und Daten nutzen wir überhaupt?</w:t>
      </w:r>
    </w:p>
    <w:p w:rsid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 xml:space="preserve">Wir verarbeiten personenbezogene Daten, die wir im Rahmen der Nutzung unserer Website durch Sie als dem Besucher der Website erhalten. </w:t>
      </w:r>
    </w:p>
    <w:p w:rsidR="008315AE" w:rsidRP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3.</w:t>
      </w:r>
      <w:r w:rsidRPr="008315AE">
        <w:rPr>
          <w:rFonts w:ascii="Verdana" w:eastAsia="Times New Roman" w:hAnsi="Verdana" w:cs="Times New Roman"/>
          <w:color w:val="404040" w:themeColor="text1" w:themeTint="BF"/>
          <w:szCs w:val="20"/>
          <w:lang w:eastAsia="de-DE"/>
        </w:rPr>
        <w:tab/>
        <w:t>Wofür verarbeiten wir Ihre Daten (Zweck der Verarbeitung) und auf welcher Rechtsgrundlage?</w:t>
      </w:r>
    </w:p>
    <w:p w:rsid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Wir verarbeiten personenbezogene Daten im Einklang mit den Bestimmungen der EU-Datenschutzgrundverordnung (DSGVO) und dem Bundesdatenschutzgesetz (BDSG)</w:t>
      </w:r>
      <w:r>
        <w:rPr>
          <w:rFonts w:ascii="Verdana" w:eastAsia="Times New Roman" w:hAnsi="Verdana" w:cs="Times New Roman"/>
          <w:color w:val="404040" w:themeColor="text1" w:themeTint="BF"/>
          <w:szCs w:val="20"/>
          <w:lang w:eastAsia="de-DE"/>
        </w:rPr>
        <w:t xml:space="preserve"> sowie </w:t>
      </w:r>
      <w:r w:rsidRPr="008315AE">
        <w:rPr>
          <w:rFonts w:ascii="Verdana" w:eastAsia="Times New Roman" w:hAnsi="Verdana" w:cs="Times New Roman"/>
          <w:color w:val="404040" w:themeColor="text1" w:themeTint="BF"/>
          <w:szCs w:val="20"/>
          <w:lang w:eastAsia="de-DE"/>
        </w:rPr>
        <w:t>im Rahmen der Interessenabwägung (Art. 6 Abs. 1 f DSGVO)</w:t>
      </w:r>
    </w:p>
    <w:p w:rsidR="00C04271" w:rsidRPr="008315AE" w:rsidRDefault="00B02EA4" w:rsidP="00E46A13">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 xml:space="preserve">Soweit erforderlich können wir Ihre Daten zur Wahrung berechtigter Interessen von uns oder Dritten verarbeiten. Beispiele: </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w:t>
      </w:r>
      <w:r w:rsidRPr="008315AE">
        <w:rPr>
          <w:rFonts w:ascii="Verdana" w:eastAsia="Times New Roman" w:hAnsi="Verdana" w:cs="Times New Roman"/>
          <w:color w:val="404040" w:themeColor="text1" w:themeTint="BF"/>
          <w:szCs w:val="20"/>
          <w:lang w:eastAsia="de-DE"/>
        </w:rPr>
        <w:tab/>
        <w:t>Geltendmachung rechtlicher Ansprüche und Verteidigung</w:t>
      </w:r>
      <w:r>
        <w:rPr>
          <w:rFonts w:ascii="Verdana" w:eastAsia="Times New Roman" w:hAnsi="Verdana" w:cs="Times New Roman"/>
          <w:color w:val="404040" w:themeColor="text1" w:themeTint="BF"/>
          <w:szCs w:val="20"/>
          <w:lang w:eastAsia="de-DE"/>
        </w:rPr>
        <w:t xml:space="preserve"> bei rechtlichen Streitigkeiten</w:t>
      </w:r>
      <w:r w:rsidRPr="008315AE">
        <w:rPr>
          <w:rFonts w:ascii="Verdana" w:eastAsia="Times New Roman" w:hAnsi="Verdana" w:cs="Times New Roman"/>
          <w:color w:val="404040" w:themeColor="text1" w:themeTint="BF"/>
          <w:szCs w:val="20"/>
          <w:lang w:eastAsia="de-DE"/>
        </w:rPr>
        <w:t xml:space="preserve"> </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w:t>
      </w:r>
      <w:r w:rsidRPr="008315AE">
        <w:rPr>
          <w:rFonts w:ascii="Verdana" w:eastAsia="Times New Roman" w:hAnsi="Verdana" w:cs="Times New Roman"/>
          <w:color w:val="404040" w:themeColor="text1" w:themeTint="BF"/>
          <w:szCs w:val="20"/>
          <w:lang w:eastAsia="de-DE"/>
        </w:rPr>
        <w:tab/>
        <w:t xml:space="preserve">Gewährleistung der IT-Sicherheit und des IT-Betriebs des Unternehmens </w:t>
      </w:r>
    </w:p>
    <w:p w:rsidR="000E165B" w:rsidRP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4.</w:t>
      </w:r>
      <w:r w:rsidRPr="008315AE">
        <w:rPr>
          <w:rFonts w:ascii="Verdana" w:eastAsia="Times New Roman" w:hAnsi="Verdana" w:cs="Times New Roman"/>
          <w:color w:val="404040" w:themeColor="text1" w:themeTint="BF"/>
          <w:szCs w:val="20"/>
          <w:lang w:eastAsia="de-DE"/>
        </w:rPr>
        <w:tab/>
        <w:t>Was bedeutet das nun im Einzelnen bezogen auf die Bereitstellung dieser Website mit den darin zur Verfügung stehen Diensten?</w:t>
      </w:r>
    </w:p>
    <w:p w:rsidR="00C04271" w:rsidRP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4.1</w:t>
      </w:r>
      <w:r w:rsidRPr="008315AE">
        <w:rPr>
          <w:rFonts w:ascii="Verdana" w:eastAsia="Times New Roman" w:hAnsi="Verdana" w:cs="Times New Roman"/>
          <w:color w:val="404040" w:themeColor="text1" w:themeTint="BF"/>
          <w:szCs w:val="20"/>
          <w:lang w:eastAsia="de-DE"/>
        </w:rPr>
        <w:tab/>
        <w:t>Bereitstellung der Website und Erstellung von Logfiles</w:t>
      </w:r>
    </w:p>
    <w:p w:rsid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Bei jedem Aufruf unserer Internetseite erfasst unser System automatisiert Daten und Informationen vom Computersystem des aufrufenden Rechners. Folgende Daten werden hierbei erhoben:</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(1) Informationen über den Browsertyp und die verwendete Version</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(2) das Betriebssystem des Nutzers</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(3) den Internet-Service-Provider des Nutzers</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(4) die IP-Adresse des Nutzers</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(5) Datum und Uhrzeit des Zugriffs</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(6) Websites, von denen das System des Nutzers aus auf unsere Internetseite gelangt</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(7) Websites, die vom System des Nutzers aus über unsere Website aufgerufen werden</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Die Daten werden ebenfalls in den Logfiles unseres Systems gespeichert. Eine Speicherung dieser Daten zusammen mit anderen personenbezogenen Daten des Nutzers findet nicht statt.</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Rechtsgrundlage für die vorübergehende Speicherung der Daten unter Logfiles ist Art. 6 Abs. 1 lit. f DSGVO.</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Die vorübergehende Speicherung der IP-Adresse durch das System ist notwendig, um eine Auslieferung der Website an den Rechner des Nutzers zu ermöglichen. Hierfür muss die IP-Adresse des Nutzers für die Dauer der Sitzung gespeichert bleiben. Die Speicherung in Logfiles erfolgt, um die Funktionsfähigkeit der Website sicherzustellen. Zudem dienen uns die Daten zur Optimierung der Website und zur Sicherstellung der Sicherheit unserer informationstechnischen Systeme. Eine Auswertung der Daten zu Marketing</w:t>
      </w:r>
      <w:r>
        <w:rPr>
          <w:rFonts w:ascii="Verdana" w:eastAsia="Times New Roman" w:hAnsi="Verdana" w:cs="Times New Roman"/>
          <w:color w:val="404040" w:themeColor="text1" w:themeTint="BF"/>
          <w:szCs w:val="20"/>
          <w:lang w:eastAsia="de-DE"/>
        </w:rPr>
        <w:t>-</w:t>
      </w:r>
      <w:r w:rsidRPr="008315AE">
        <w:rPr>
          <w:rFonts w:ascii="Verdana" w:eastAsia="Times New Roman" w:hAnsi="Verdana" w:cs="Times New Roman"/>
          <w:color w:val="404040" w:themeColor="text1" w:themeTint="BF"/>
          <w:szCs w:val="20"/>
          <w:lang w:eastAsia="de-DE"/>
        </w:rPr>
        <w:t>zwecken findet in diesem Zusammenhang nicht statt. Diese Zwecke stellen unser berechtigtes Interesse an der Datenverarbeitung gem. Art. 6 Abs. 1 lit. f DSGVO dar.</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Die Daten werden gelöscht, sobald sie für die Erreichung des Zweckes ihrer Erhebung nicht mehr erforderlich sind. Im Falle der Erfassung der Daten zur Bereitstellung der Website ist dies der Fall, wenn die jeweilige Sitzung beendet ist.</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 xml:space="preserve">Im Falle der Speicherung der Daten in Logfiles ist dies nach spätestens drei Monaten der Fall. </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Der Erfassung der Daten zur Bereitstellung der Website und die Speicherung der Daten in Logfiles ist für den Betrieb der Internetseite zwingend erforderlich. Es besteht folglich seitens des Nutzers keine Widerspruchsmöglichkeit.</w:t>
      </w:r>
    </w:p>
    <w:p w:rsidR="00C04271" w:rsidRP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4.2</w:t>
      </w:r>
      <w:r w:rsidRPr="008315AE">
        <w:rPr>
          <w:rFonts w:ascii="Verdana" w:eastAsia="Times New Roman" w:hAnsi="Verdana" w:cs="Times New Roman"/>
          <w:color w:val="404040" w:themeColor="text1" w:themeTint="BF"/>
          <w:szCs w:val="20"/>
          <w:lang w:eastAsia="de-DE"/>
        </w:rPr>
        <w:tab/>
        <w:t>Verwendung von Cookies</w:t>
      </w:r>
    </w:p>
    <w:p w:rsidR="00AB7B49" w:rsidRDefault="00665AFF" w:rsidP="00C04271">
      <w:pPr>
        <w:spacing w:after="60" w:line="240" w:lineRule="auto"/>
        <w:rPr>
          <w:rFonts w:ascii="Verdana" w:eastAsia="Times New Roman" w:hAnsi="Verdana" w:cs="Times New Roman"/>
          <w:color w:val="404040" w:themeColor="text1" w:themeTint="BF"/>
          <w:szCs w:val="20"/>
          <w:lang w:eastAsia="de-DE"/>
        </w:rPr>
      </w:pPr>
    </w:p>
    <w:p w:rsidR="000E165B"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Auf unserer Website werden keine Cookies eingesetzt.</w:t>
      </w:r>
    </w:p>
    <w:p w:rsidR="000E165B" w:rsidRP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Default="00665AFF" w:rsidP="00C04271">
      <w:pPr>
        <w:spacing w:after="60" w:line="240" w:lineRule="auto"/>
        <w:rPr>
          <w:rFonts w:ascii="Verdana" w:eastAsia="Times New Roman" w:hAnsi="Verdana" w:cs="Times New Roman"/>
          <w:color w:val="404040" w:themeColor="text1" w:themeTint="BF"/>
          <w:szCs w:val="20"/>
          <w:lang w:eastAsia="de-DE"/>
        </w:rPr>
      </w:pPr>
    </w:p>
    <w:p w:rsidR="00AB7B49" w:rsidRP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4.3</w:t>
      </w:r>
      <w:r w:rsidRPr="008315AE">
        <w:rPr>
          <w:rFonts w:ascii="Verdana" w:eastAsia="Times New Roman" w:hAnsi="Verdana" w:cs="Times New Roman"/>
          <w:color w:val="404040" w:themeColor="text1" w:themeTint="BF"/>
          <w:szCs w:val="20"/>
          <w:lang w:eastAsia="de-DE"/>
        </w:rPr>
        <w:tab/>
        <w:t>Newsletter</w:t>
      </w:r>
    </w:p>
    <w:p w:rsidR="00AB7B49" w:rsidRDefault="00665AFF" w:rsidP="00C04271">
      <w:pPr>
        <w:spacing w:after="60" w:line="240" w:lineRule="auto"/>
        <w:rPr>
          <w:rFonts w:ascii="Verdana" w:eastAsia="Times New Roman" w:hAnsi="Verdana" w:cs="Times New Roman"/>
          <w:color w:val="404040" w:themeColor="text1" w:themeTint="BF"/>
          <w:szCs w:val="20"/>
          <w:lang w:eastAsia="de-DE"/>
        </w:rPr>
      </w:pPr>
    </w:p>
    <w:p w:rsidR="0007073D"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Wir bieten keine Newsletter an.</w:t>
      </w:r>
    </w:p>
    <w:p w:rsidR="0007073D" w:rsidRP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4.4</w:t>
      </w:r>
      <w:r w:rsidRPr="008315AE">
        <w:rPr>
          <w:rFonts w:ascii="Verdana" w:eastAsia="Times New Roman" w:hAnsi="Verdana" w:cs="Times New Roman"/>
          <w:color w:val="404040" w:themeColor="text1" w:themeTint="BF"/>
          <w:szCs w:val="20"/>
          <w:lang w:eastAsia="de-DE"/>
        </w:rPr>
        <w:tab/>
        <w:t xml:space="preserve">Registrierung auf der Website </w:t>
      </w:r>
    </w:p>
    <w:p w:rsidR="00AB7B49"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Auf unserer Website bieten wir keine Registrierung an.</w:t>
      </w:r>
    </w:p>
    <w:p w:rsidR="0007073D" w:rsidRPr="008315AE"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4.5</w:t>
      </w:r>
      <w:r w:rsidRPr="008315AE">
        <w:rPr>
          <w:rFonts w:ascii="Verdana" w:eastAsia="Times New Roman" w:hAnsi="Verdana" w:cs="Times New Roman"/>
          <w:color w:val="404040" w:themeColor="text1" w:themeTint="BF"/>
          <w:szCs w:val="20"/>
          <w:lang w:eastAsia="de-DE"/>
        </w:rPr>
        <w:tab/>
        <w:t xml:space="preserve">Kontaktformular </w:t>
      </w:r>
    </w:p>
    <w:p w:rsidR="00AB7B49" w:rsidRDefault="00665AFF" w:rsidP="0007073D">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07073D">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Auf unserer Website ist kein Kontaktformular vorhanden.</w:t>
      </w:r>
    </w:p>
    <w:p w:rsidR="0007073D" w:rsidRPr="008315AE" w:rsidRDefault="00665AFF" w:rsidP="0007073D">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5.</w:t>
      </w:r>
      <w:r w:rsidRPr="008315AE">
        <w:rPr>
          <w:rFonts w:ascii="Verdana" w:eastAsia="Times New Roman" w:hAnsi="Verdana" w:cs="Times New Roman"/>
          <w:color w:val="404040" w:themeColor="text1" w:themeTint="BF"/>
          <w:szCs w:val="20"/>
          <w:lang w:eastAsia="de-DE"/>
        </w:rPr>
        <w:tab/>
        <w:t xml:space="preserve"> Welche Rechte können Sie geltend machen?</w:t>
      </w:r>
    </w:p>
    <w:p w:rsidR="00AB7B49"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Jede betroffene Person hat das Recht auf Auskunft nach Artikel 15 DSGVO, das Recht auf Berichtigung nach Artikel 16 DSGVO, das Recht auf Löschung nach Artikel 17 DSGVO, das Recht auf Einschränkung der Verarbeitung nach Artikel 18 DSGVO, das Recht auf Widerspruch aus Artikel 21 DSGVO sowie das Recht auf Datenübertragbarkeit aus Artikel 20 DSGVO. Beim Auskunftsrecht und beim Löschungsrecht gelten die Einschränkungen nach §§ 34 und 35 BDSG. Darüber hinaus besteht ein Beschwerderecht bei einer zuständigen Datenschutzaufsichts</w:t>
      </w:r>
      <w:r>
        <w:rPr>
          <w:rFonts w:ascii="Verdana" w:eastAsia="Times New Roman" w:hAnsi="Verdana" w:cs="Times New Roman"/>
          <w:color w:val="404040" w:themeColor="text1" w:themeTint="BF"/>
          <w:szCs w:val="20"/>
          <w:lang w:eastAsia="de-DE"/>
        </w:rPr>
        <w:t>-</w:t>
      </w:r>
      <w:r w:rsidRPr="008315AE">
        <w:rPr>
          <w:rFonts w:ascii="Verdana" w:eastAsia="Times New Roman" w:hAnsi="Verdana" w:cs="Times New Roman"/>
          <w:color w:val="404040" w:themeColor="text1" w:themeTint="BF"/>
          <w:szCs w:val="20"/>
          <w:lang w:eastAsia="de-DE"/>
        </w:rPr>
        <w:t>behörde (Artikel 77 DSGVO i.V.m. § 19 BDSG).</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Eine erteilte Einwilligung in die Verarbeitung personenbezogener Daten können Sie jederzeit uns gegenüber widerrufen. Dies gilt auch für den Widerruf von Einwilligungserklärungen, die vor der Geltung der DSGVO, also vor dem 25. Mai 2018, uns gegenüber erteilt worden sind. Bitte beachten Sie, dass der Widerruf erst für die Zukunft wirkt. Verarbeitungen, die vor dem Widerruf erfolgt sind, sind davon nicht betroffen.</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Bitte wenden Sie sich diesbezüglich gerne an unseren Datenschutzbeauftragten.</w:t>
      </w:r>
    </w:p>
    <w:p w:rsidR="00AB7B49"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6.</w:t>
      </w:r>
      <w:r w:rsidRPr="008315AE">
        <w:rPr>
          <w:rFonts w:ascii="Verdana" w:eastAsia="Times New Roman" w:hAnsi="Verdana" w:cs="Times New Roman"/>
          <w:color w:val="404040" w:themeColor="text1" w:themeTint="BF"/>
          <w:szCs w:val="20"/>
          <w:lang w:eastAsia="de-DE"/>
        </w:rPr>
        <w:tab/>
        <w:t>Muss ich meine personenbezogenen Daten zur Verfügung stellen?</w:t>
      </w:r>
    </w:p>
    <w:p w:rsidR="00AB7B49"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Im Rahmen einer eventuellen Geschäftsbeziehung müssen Sie diejenigen personenbezogenen Daten bereitstellen, die für die Aufnahme und Durchführung einer Geschäftsbeziehung und die Erfüllung der damit verbundenen vertraglichen Pflichten erforderlich sind oder zu deren Erhebung wir gesetzlich verpflichtet sind. Ohne diese Daten werden wir in der Regel den Abschluss des Vertrages oder die Ausführung des Auftrages ablehnen müssen oder einen bestehenden Vertrag nicht mehr durchführen können und gegebenenfalls beenden müssen.</w:t>
      </w:r>
    </w:p>
    <w:p w:rsidR="00AB7B49"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7.</w:t>
      </w:r>
      <w:r w:rsidRPr="008315AE">
        <w:rPr>
          <w:rFonts w:ascii="Verdana" w:eastAsia="Times New Roman" w:hAnsi="Verdana" w:cs="Times New Roman"/>
          <w:color w:val="404040" w:themeColor="text1" w:themeTint="BF"/>
          <w:szCs w:val="20"/>
          <w:lang w:eastAsia="de-DE"/>
        </w:rPr>
        <w:tab/>
        <w:t>Gibt es eine automatisierte Entscheidungsfindung?</w:t>
      </w:r>
    </w:p>
    <w:p w:rsidR="00AB7B49"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 xml:space="preserve">Nein. Derzeit benutzen wir zur Begründung und Durchführung der Geschäftsbeziehungen keine vollautomatisierte Entscheidungsfindung gemäß Art. 22 DSGVO. Ein „Profiling“ findet nicht statt. </w:t>
      </w:r>
    </w:p>
    <w:p w:rsidR="00AB7B49"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8.</w:t>
      </w:r>
      <w:r w:rsidRPr="008315AE">
        <w:rPr>
          <w:rFonts w:ascii="Verdana" w:eastAsia="Times New Roman" w:hAnsi="Verdana" w:cs="Times New Roman"/>
          <w:color w:val="404040" w:themeColor="text1" w:themeTint="BF"/>
          <w:szCs w:val="20"/>
          <w:lang w:eastAsia="de-DE"/>
        </w:rPr>
        <w:tab/>
        <w:t>Informationen über Ihr Widerspruchsrecht nach Artikel 21 DSGVO</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Einzelfallbezogenes Widerspruchsrecht</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 xml:space="preserve">Sie haben das Recht, aus Gründen, die sich aus Ihrer besonderen Situation ergeben, jederzeit gegen die Verarbeitung Sie betreffender personenbezogener Daten, die aufgrund von Artikel 6 Absatz 1 lit. f DSGVO (Datenverarbeitung auf der Grundlage einer Interessenabwägung) erfolgt, Widerspruch einzulegen. Legen Sie Widerspruch ein, werden wir Ihre personenbezogenen Daten nicht </w:t>
      </w:r>
      <w:r w:rsidRPr="008315AE">
        <w:rPr>
          <w:rFonts w:ascii="Verdana" w:eastAsia="Times New Roman" w:hAnsi="Verdana" w:cs="Times New Roman"/>
          <w:color w:val="404040" w:themeColor="text1" w:themeTint="BF"/>
          <w:szCs w:val="20"/>
          <w:lang w:eastAsia="de-DE"/>
        </w:rPr>
        <w:lastRenderedPageBreak/>
        <w:t>mehr verarbeiten, es sei denn, wir können zwingende berechtigte Gründe für die Verarbeitung nachweisen, die Ihre Interessen, Rechte und Freiheiten überwiegen, oder die Verarbeitung dient der Geltendmachung, Ausübung oder Verteidigung von Rechtsansprüchen.</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Empfänger des Widerspruchs</w:t>
      </w: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Der Widerspruch kann formfrei mit dem Betreff „Widerspruch“ unter Angabe Ihres Namens und Ihrer Adresse erfolgen und sollte gerichtet werden an:</w:t>
      </w:r>
    </w:p>
    <w:p w:rsidR="00AB7B49" w:rsidRDefault="00665AFF" w:rsidP="00C04271">
      <w:pPr>
        <w:spacing w:after="60" w:line="240" w:lineRule="auto"/>
        <w:rPr>
          <w:rFonts w:ascii="Verdana" w:eastAsia="Times New Roman" w:hAnsi="Verdana" w:cs="Times New Roman"/>
          <w:color w:val="404040" w:themeColor="text1" w:themeTint="BF"/>
          <w:szCs w:val="20"/>
          <w:lang w:eastAsia="de-DE"/>
        </w:rPr>
      </w:pPr>
    </w:p>
    <w:p w:rsidR="00AB7B49" w:rsidRPr="00B02EA4" w:rsidRDefault="00B02EA4" w:rsidP="00AB7B49">
      <w:pPr>
        <w:spacing w:after="60" w:line="240" w:lineRule="auto"/>
        <w:rPr>
          <w:rFonts w:ascii="Verdana" w:eastAsia="Times New Roman" w:hAnsi="Verdana" w:cs="Times New Roman"/>
          <w:color w:val="404040" w:themeColor="text1" w:themeTint="BF"/>
          <w:szCs w:val="20"/>
          <w:lang w:val="en-US" w:eastAsia="de-DE"/>
        </w:rPr>
      </w:pPr>
      <w:r w:rsidRPr="00B02EA4">
        <w:rPr>
          <w:rFonts w:ascii="Verdana" w:eastAsia="Times New Roman" w:hAnsi="Verdana" w:cs="Times New Roman"/>
          <w:color w:val="404040" w:themeColor="text1" w:themeTint="BF"/>
          <w:szCs w:val="20"/>
          <w:lang w:val="en-US" w:eastAsia="de-DE"/>
        </w:rPr>
        <w:t>Arsol Aromatics GmbH &amp; Co. KG</w:t>
      </w:r>
    </w:p>
    <w:p w:rsidR="00AB7B49" w:rsidRPr="008315AE" w:rsidRDefault="00B02EA4" w:rsidP="00AB7B49">
      <w:pPr>
        <w:spacing w:after="60" w:line="240" w:lineRule="auto"/>
        <w:rPr>
          <w:rFonts w:ascii="Verdana" w:eastAsia="Times New Roman" w:hAnsi="Verdana" w:cs="Times New Roman"/>
          <w:color w:val="404040" w:themeColor="text1" w:themeTint="BF"/>
          <w:szCs w:val="20"/>
          <w:lang w:eastAsia="de-DE"/>
        </w:rPr>
      </w:pPr>
      <w:r w:rsidRPr="00665AFF">
        <w:rPr>
          <w:rFonts w:ascii="Verdana" w:eastAsia="Times New Roman" w:hAnsi="Verdana" w:cs="Times New Roman"/>
          <w:color w:val="404040" w:themeColor="text1" w:themeTint="BF"/>
          <w:szCs w:val="20"/>
          <w:lang w:eastAsia="de-DE"/>
        </w:rPr>
        <w:t xml:space="preserve">Uferstr. </w:t>
      </w:r>
      <w:r w:rsidRPr="008315AE">
        <w:rPr>
          <w:rFonts w:ascii="Verdana" w:eastAsia="Times New Roman" w:hAnsi="Verdana" w:cs="Times New Roman"/>
          <w:color w:val="404040" w:themeColor="text1" w:themeTint="BF"/>
          <w:szCs w:val="20"/>
          <w:lang w:eastAsia="de-DE"/>
        </w:rPr>
        <w:t>105, 45881 Gelsenkirchen</w:t>
      </w:r>
    </w:p>
    <w:p w:rsidR="00AB7B49" w:rsidRPr="008315AE" w:rsidRDefault="00B02EA4" w:rsidP="00AB7B49">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+49 209 409090</w:t>
      </w:r>
    </w:p>
    <w:p w:rsidR="00AB7B49" w:rsidRPr="008315AE" w:rsidRDefault="00665AFF" w:rsidP="00AB7B49">
      <w:pPr>
        <w:spacing w:after="60" w:line="240" w:lineRule="auto"/>
        <w:rPr>
          <w:rFonts w:ascii="Verdana" w:eastAsia="Times New Roman" w:hAnsi="Verdana" w:cs="Times New Roman"/>
          <w:color w:val="404040" w:themeColor="text1" w:themeTint="BF"/>
          <w:szCs w:val="20"/>
          <w:lang w:eastAsia="de-DE"/>
        </w:rPr>
      </w:pPr>
      <w:hyperlink r:id="rId9" w:history="1">
        <w:r w:rsidR="00B02EA4" w:rsidRPr="008315AE">
          <w:rPr>
            <w:rStyle w:val="Hyperlink"/>
            <w:rFonts w:ascii="Verdana" w:eastAsia="Times New Roman" w:hAnsi="Verdana" w:cs="Times New Roman"/>
            <w:szCs w:val="20"/>
            <w:lang w:eastAsia="de-DE"/>
          </w:rPr>
          <w:t>info@arsol-aromatics.de</w:t>
        </w:r>
      </w:hyperlink>
    </w:p>
    <w:p w:rsidR="00AB7B49" w:rsidRDefault="00665AFF" w:rsidP="00C04271">
      <w:pPr>
        <w:spacing w:after="60" w:line="240" w:lineRule="auto"/>
        <w:rPr>
          <w:rFonts w:ascii="Verdana" w:eastAsia="Times New Roman" w:hAnsi="Verdana" w:cs="Times New Roman"/>
          <w:color w:val="404040" w:themeColor="text1" w:themeTint="BF"/>
          <w:szCs w:val="20"/>
          <w:lang w:eastAsia="de-DE"/>
        </w:rPr>
      </w:pPr>
    </w:p>
    <w:p w:rsidR="00C04271"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9.</w:t>
      </w:r>
      <w:r w:rsidRPr="008315AE">
        <w:rPr>
          <w:rFonts w:ascii="Verdana" w:eastAsia="Times New Roman" w:hAnsi="Verdana" w:cs="Times New Roman"/>
          <w:color w:val="404040" w:themeColor="text1" w:themeTint="BF"/>
          <w:szCs w:val="20"/>
          <w:lang w:eastAsia="de-DE"/>
        </w:rPr>
        <w:tab/>
        <w:t xml:space="preserve">Weitere Informationen </w:t>
      </w:r>
    </w:p>
    <w:p w:rsidR="00AB7B49" w:rsidRDefault="00665AFF" w:rsidP="00C04271">
      <w:pPr>
        <w:spacing w:after="60" w:line="240" w:lineRule="auto"/>
        <w:rPr>
          <w:rFonts w:ascii="Verdana" w:eastAsia="Times New Roman" w:hAnsi="Verdana" w:cs="Times New Roman"/>
          <w:color w:val="404040" w:themeColor="text1" w:themeTint="BF"/>
          <w:szCs w:val="20"/>
          <w:lang w:eastAsia="de-DE"/>
        </w:rPr>
      </w:pPr>
    </w:p>
    <w:p w:rsidR="009D2F76" w:rsidRPr="008315AE" w:rsidRDefault="00B02EA4" w:rsidP="00C04271">
      <w:pPr>
        <w:spacing w:after="60" w:line="240" w:lineRule="auto"/>
        <w:rPr>
          <w:rFonts w:ascii="Verdana" w:eastAsia="Times New Roman" w:hAnsi="Verdana" w:cs="Times New Roman"/>
          <w:color w:val="404040" w:themeColor="text1" w:themeTint="BF"/>
          <w:szCs w:val="20"/>
          <w:lang w:eastAsia="de-DE"/>
        </w:rPr>
      </w:pPr>
      <w:r w:rsidRPr="008315AE">
        <w:rPr>
          <w:rFonts w:ascii="Verdana" w:eastAsia="Times New Roman" w:hAnsi="Verdana" w:cs="Times New Roman"/>
          <w:color w:val="404040" w:themeColor="text1" w:themeTint="BF"/>
          <w:szCs w:val="20"/>
          <w:lang w:eastAsia="de-DE"/>
        </w:rPr>
        <w:t>Wenn Sie Informationen wünschen, die Ihnen diese Datenschutzerklärung nicht geben kann oder wenn Sie zu einem bestimmten Punkt weitere Auskünfte wünschen, wenden Sie sich bitte an unseren Datenschutzbeauftragten. Dieser hilft Ihnen gerne weiter.</w:t>
      </w:r>
    </w:p>
    <w:p w:rsidR="00486178" w:rsidRPr="008315AE" w:rsidRDefault="00665AFF" w:rsidP="00C04271">
      <w:pPr>
        <w:spacing w:after="60" w:line="240" w:lineRule="auto"/>
        <w:jc w:val="both"/>
        <w:rPr>
          <w:rStyle w:val="Formatvorlage2"/>
          <w:rFonts w:ascii="Verdana" w:hAnsi="Verdana"/>
        </w:rPr>
      </w:pPr>
    </w:p>
    <w:sectPr w:rsidR="00486178" w:rsidRPr="008315AE" w:rsidSect="00DC251B">
      <w:footerReference w:type="default" r:id="rId10"/>
      <w:pgSz w:w="11906" w:h="16838"/>
      <w:pgMar w:top="969" w:right="1417" w:bottom="993" w:left="1417" w:header="567"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E3" w:rsidRDefault="00B02EA4">
      <w:pPr>
        <w:spacing w:after="0" w:line="240" w:lineRule="auto"/>
      </w:pPr>
      <w:r>
        <w:separator/>
      </w:r>
    </w:p>
  </w:endnote>
  <w:endnote w:type="continuationSeparator" w:id="0">
    <w:p w:rsidR="005F3BE3" w:rsidRDefault="00B0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gold">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EA" w:rsidRPr="009E2B02" w:rsidRDefault="00665AFF" w:rsidP="005921EA">
    <w:pPr>
      <w:pStyle w:val="Fuzeile"/>
      <w:jc w:val="right"/>
      <w:rPr>
        <w:color w:val="BFBFBF" w:themeColor="background1" w:themeShade="BF"/>
      </w:rPr>
    </w:pPr>
    <w:sdt>
      <w:sdtPr>
        <w:id w:val="1709756501"/>
        <w:docPartObj>
          <w:docPartGallery w:val="Page Numbers (Bottom of Page)"/>
          <w:docPartUnique/>
        </w:docPartObj>
      </w:sdtPr>
      <w:sdtEndPr>
        <w:rPr>
          <w:color w:val="BFBFBF" w:themeColor="background1" w:themeShade="BF"/>
        </w:rPr>
      </w:sdtEndPr>
      <w:sdtContent>
        <w:r w:rsidR="00B02EA4" w:rsidRPr="009E2B02">
          <w:rPr>
            <w:color w:val="BFBFBF" w:themeColor="background1" w:themeShade="BF"/>
          </w:rPr>
          <w:fldChar w:fldCharType="begin"/>
        </w:r>
        <w:r w:rsidR="00B02EA4" w:rsidRPr="009E2B02">
          <w:rPr>
            <w:color w:val="BFBFBF" w:themeColor="background1" w:themeShade="BF"/>
          </w:rPr>
          <w:instrText>PAGE   \* MERGEFORMAT</w:instrText>
        </w:r>
        <w:r w:rsidR="00B02EA4" w:rsidRPr="009E2B02">
          <w:rPr>
            <w:color w:val="BFBFBF" w:themeColor="background1" w:themeShade="BF"/>
          </w:rPr>
          <w:fldChar w:fldCharType="separate"/>
        </w:r>
        <w:r>
          <w:rPr>
            <w:noProof/>
            <w:color w:val="BFBFBF" w:themeColor="background1" w:themeShade="BF"/>
          </w:rPr>
          <w:t>4</w:t>
        </w:r>
        <w:r w:rsidR="00B02EA4" w:rsidRPr="009E2B02">
          <w:rPr>
            <w:color w:val="BFBFBF" w:themeColor="background1" w:themeShade="BF"/>
          </w:rPr>
          <w:fldChar w:fldCharType="end"/>
        </w:r>
      </w:sdtContent>
    </w:sdt>
    <w:r w:rsidR="00B02EA4" w:rsidRPr="009E2B02">
      <w:rPr>
        <w:color w:val="BFBFBF" w:themeColor="background1" w:themeShade="BF"/>
      </w:rPr>
      <w:t xml:space="preserve"> | Seite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E3" w:rsidRDefault="00B02EA4">
      <w:pPr>
        <w:spacing w:after="0" w:line="240" w:lineRule="auto"/>
      </w:pPr>
      <w:r>
        <w:separator/>
      </w:r>
    </w:p>
  </w:footnote>
  <w:footnote w:type="continuationSeparator" w:id="0">
    <w:p w:rsidR="005F3BE3" w:rsidRDefault="00B02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145E0"/>
    <w:multiLevelType w:val="hybridMultilevel"/>
    <w:tmpl w:val="461AB54A"/>
    <w:lvl w:ilvl="0" w:tplc="8B1E77BE">
      <w:numFmt w:val="bullet"/>
      <w:lvlText w:val=""/>
      <w:lvlJc w:val="left"/>
      <w:pPr>
        <w:ind w:left="720" w:hanging="360"/>
      </w:pPr>
      <w:rPr>
        <w:rFonts w:ascii="Wingdings 3" w:hAnsi="Wingdings 3" w:hint="default"/>
        <w:color w:val="49647D"/>
      </w:rPr>
    </w:lvl>
    <w:lvl w:ilvl="1" w:tplc="45A8A01E">
      <w:start w:val="1"/>
      <w:numFmt w:val="bullet"/>
      <w:lvlText w:val="·"/>
      <w:lvlJc w:val="left"/>
      <w:pPr>
        <w:ind w:left="1440" w:hanging="360"/>
      </w:pPr>
      <w:rPr>
        <w:rFonts w:ascii="Arial" w:hAnsi="Arial" w:hint="default"/>
      </w:rPr>
    </w:lvl>
    <w:lvl w:ilvl="2" w:tplc="2A541F16" w:tentative="1">
      <w:start w:val="1"/>
      <w:numFmt w:val="bullet"/>
      <w:lvlText w:val=""/>
      <w:lvlJc w:val="left"/>
      <w:pPr>
        <w:ind w:left="2160" w:hanging="360"/>
      </w:pPr>
      <w:rPr>
        <w:rFonts w:ascii="Wingdings" w:hAnsi="Wingdings" w:hint="default"/>
      </w:rPr>
    </w:lvl>
    <w:lvl w:ilvl="3" w:tplc="0BCA8D9C" w:tentative="1">
      <w:start w:val="1"/>
      <w:numFmt w:val="bullet"/>
      <w:lvlText w:val=""/>
      <w:lvlJc w:val="left"/>
      <w:pPr>
        <w:ind w:left="2880" w:hanging="360"/>
      </w:pPr>
      <w:rPr>
        <w:rFonts w:ascii="Symbol" w:hAnsi="Symbol" w:hint="default"/>
      </w:rPr>
    </w:lvl>
    <w:lvl w:ilvl="4" w:tplc="3B4055F0" w:tentative="1">
      <w:start w:val="1"/>
      <w:numFmt w:val="bullet"/>
      <w:lvlText w:val="o"/>
      <w:lvlJc w:val="left"/>
      <w:pPr>
        <w:ind w:left="3600" w:hanging="360"/>
      </w:pPr>
      <w:rPr>
        <w:rFonts w:ascii="Courier New" w:hAnsi="Courier New" w:cs="Courier New" w:hint="default"/>
      </w:rPr>
    </w:lvl>
    <w:lvl w:ilvl="5" w:tplc="5C828466" w:tentative="1">
      <w:start w:val="1"/>
      <w:numFmt w:val="bullet"/>
      <w:lvlText w:val=""/>
      <w:lvlJc w:val="left"/>
      <w:pPr>
        <w:ind w:left="4320" w:hanging="360"/>
      </w:pPr>
      <w:rPr>
        <w:rFonts w:ascii="Wingdings" w:hAnsi="Wingdings" w:hint="default"/>
      </w:rPr>
    </w:lvl>
    <w:lvl w:ilvl="6" w:tplc="B698617A" w:tentative="1">
      <w:start w:val="1"/>
      <w:numFmt w:val="bullet"/>
      <w:lvlText w:val=""/>
      <w:lvlJc w:val="left"/>
      <w:pPr>
        <w:ind w:left="5040" w:hanging="360"/>
      </w:pPr>
      <w:rPr>
        <w:rFonts w:ascii="Symbol" w:hAnsi="Symbol" w:hint="default"/>
      </w:rPr>
    </w:lvl>
    <w:lvl w:ilvl="7" w:tplc="1AC8D2FA" w:tentative="1">
      <w:start w:val="1"/>
      <w:numFmt w:val="bullet"/>
      <w:lvlText w:val="o"/>
      <w:lvlJc w:val="left"/>
      <w:pPr>
        <w:ind w:left="5760" w:hanging="360"/>
      </w:pPr>
      <w:rPr>
        <w:rFonts w:ascii="Courier New" w:hAnsi="Courier New" w:cs="Courier New" w:hint="default"/>
      </w:rPr>
    </w:lvl>
    <w:lvl w:ilvl="8" w:tplc="7BF625F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A4"/>
    <w:rsid w:val="005F3BE3"/>
    <w:rsid w:val="00665AFF"/>
    <w:rsid w:val="00B02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6F84-D377-44A4-95B9-369E77C2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64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64F2"/>
    <w:rPr>
      <w:rFonts w:ascii="Tahoma" w:hAnsi="Tahoma" w:cs="Tahoma"/>
      <w:sz w:val="16"/>
      <w:szCs w:val="16"/>
    </w:rPr>
  </w:style>
  <w:style w:type="paragraph" w:styleId="Kopfzeile">
    <w:name w:val="header"/>
    <w:basedOn w:val="Standard"/>
    <w:link w:val="KopfzeileZchn"/>
    <w:uiPriority w:val="99"/>
    <w:unhideWhenUsed/>
    <w:rsid w:val="005921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21EA"/>
  </w:style>
  <w:style w:type="paragraph" w:styleId="Fuzeile">
    <w:name w:val="footer"/>
    <w:basedOn w:val="Standard"/>
    <w:link w:val="FuzeileZchn"/>
    <w:uiPriority w:val="99"/>
    <w:unhideWhenUsed/>
    <w:rsid w:val="005921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21EA"/>
  </w:style>
  <w:style w:type="paragraph" w:styleId="Listenabsatz">
    <w:name w:val="List Paragraph"/>
    <w:basedOn w:val="Standard"/>
    <w:uiPriority w:val="34"/>
    <w:qFormat/>
    <w:rsid w:val="00CE09E3"/>
    <w:pPr>
      <w:ind w:left="720"/>
      <w:contextualSpacing/>
    </w:pPr>
  </w:style>
  <w:style w:type="character" w:styleId="Platzhaltertext">
    <w:name w:val="Placeholder Text"/>
    <w:basedOn w:val="Absatz-Standardschriftart"/>
    <w:uiPriority w:val="99"/>
    <w:semiHidden/>
    <w:rsid w:val="00AF29F2"/>
    <w:rPr>
      <w:color w:val="808080"/>
    </w:rPr>
  </w:style>
  <w:style w:type="character" w:customStyle="1" w:styleId="Formatvorlage1">
    <w:name w:val="Formatvorlage1"/>
    <w:basedOn w:val="Absatz-Standardschriftart"/>
    <w:uiPriority w:val="1"/>
    <w:rsid w:val="005851B1"/>
    <w:rPr>
      <w:rFonts w:ascii="Marigold" w:hAnsi="Marigold"/>
      <w:b/>
      <w:i/>
      <w:color w:val="auto"/>
      <w:sz w:val="20"/>
    </w:rPr>
  </w:style>
  <w:style w:type="character" w:customStyle="1" w:styleId="Formatvorlage2">
    <w:name w:val="Formatvorlage2"/>
    <w:basedOn w:val="Absatz-Standardschriftart"/>
    <w:uiPriority w:val="1"/>
    <w:rsid w:val="00486178"/>
    <w:rPr>
      <w:rFonts w:ascii="Arial" w:hAnsi="Arial"/>
      <w:b/>
      <w:i/>
      <w:color w:val="000000" w:themeColor="text1"/>
      <w:sz w:val="18"/>
    </w:rPr>
  </w:style>
  <w:style w:type="character" w:customStyle="1" w:styleId="Formatvorlage3">
    <w:name w:val="Formatvorlage3"/>
    <w:basedOn w:val="Absatz-Standardschriftart"/>
    <w:uiPriority w:val="1"/>
    <w:rsid w:val="00486178"/>
    <w:rPr>
      <w:rFonts w:ascii="Arial" w:hAnsi="Arial"/>
      <w:b/>
      <w:i/>
      <w:color w:val="000000" w:themeColor="text1"/>
      <w:sz w:val="18"/>
    </w:rPr>
  </w:style>
  <w:style w:type="paragraph" w:styleId="Untertitel">
    <w:name w:val="Subtitle"/>
    <w:basedOn w:val="Standard"/>
    <w:next w:val="Standard"/>
    <w:link w:val="UntertitelZchn"/>
    <w:uiPriority w:val="11"/>
    <w:qFormat/>
    <w:rsid w:val="003C496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C4964"/>
    <w:rPr>
      <w:rFonts w:eastAsiaTheme="minorEastAsia"/>
      <w:color w:val="5A5A5A" w:themeColor="text1" w:themeTint="A5"/>
      <w:spacing w:val="15"/>
    </w:rPr>
  </w:style>
  <w:style w:type="character" w:styleId="Hyperlink">
    <w:name w:val="Hyperlink"/>
    <w:basedOn w:val="Absatz-Standardschriftart"/>
    <w:uiPriority w:val="99"/>
    <w:unhideWhenUsed/>
    <w:rsid w:val="00E46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sol-aromatic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rsol-aromatic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l\Desktop\DATENSCHUTZHANDBUCH\Anlage%203%20DSF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F22C-31FE-470A-9325-311B6D49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Anlage 3 DSFA.dotx</Template>
  <TotalTime>0</TotalTime>
  <Pages>4</Pages>
  <Words>1088</Words>
  <Characters>6859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Matschke</dc:creator>
  <cp:lastModifiedBy>Myriam Matschke</cp:lastModifiedBy>
  <cp:revision>3</cp:revision>
  <dcterms:created xsi:type="dcterms:W3CDTF">2019-06-18T10:13:00Z</dcterms:created>
  <dcterms:modified xsi:type="dcterms:W3CDTF">2019-06-18T10:15:00Z</dcterms:modified>
</cp:coreProperties>
</file>